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427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2"/>
        <w:gridCol w:w="1335"/>
        <w:gridCol w:w="425"/>
        <w:gridCol w:w="743"/>
        <w:gridCol w:w="416"/>
        <w:gridCol w:w="367"/>
        <w:gridCol w:w="222"/>
        <w:gridCol w:w="473"/>
        <w:gridCol w:w="285"/>
        <w:gridCol w:w="420"/>
        <w:gridCol w:w="1395"/>
        <w:gridCol w:w="1463"/>
        <w:gridCol w:w="222"/>
        <w:gridCol w:w="222"/>
        <w:gridCol w:w="1463"/>
        <w:gridCol w:w="1463"/>
        <w:gridCol w:w="1463"/>
        <w:gridCol w:w="1463"/>
        <w:gridCol w:w="1463"/>
        <w:gridCol w:w="1463"/>
        <w:gridCol w:w="1463"/>
        <w:gridCol w:w="1463"/>
        <w:gridCol w:w="1463"/>
        <w:gridCol w:w="1463"/>
      </w:tblGrid>
      <w:tr w14:paraId="10BFC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8FBF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上海工商职业技术学院学生转专业审批表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教务处留存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编号：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8B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8BD5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39DDF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79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A1ED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85" w:hRule="atLeast"/>
        </w:trPr>
        <w:tc>
          <w:tcPr>
            <w:tcW w:w="9423" w:type="dxa"/>
            <w:gridSpan w:val="1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B4766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65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E5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03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F1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E92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11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1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245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0D3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</w:t>
            </w:r>
          </w:p>
          <w:p w14:paraId="41927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76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EA6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A2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A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原专业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0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2D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拟转入</w:t>
            </w:r>
          </w:p>
          <w:p w14:paraId="1A77B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2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343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2D9B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30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转专业理由：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3B2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7B8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26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0A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C0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8B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B8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56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328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E1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67C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F4EF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4D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家长意见：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A946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0E4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C3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53D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39E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0A6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222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C45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8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275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863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61F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27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办理程序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341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办理部门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0F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37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51E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B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C6E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二级学院意见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F8C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C7D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871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DB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15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拟转入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二级学院意见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D6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5FA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0"/>
      <w:tr w14:paraId="3D275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3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9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学生处意见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A2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06E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74E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E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8E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教务处意见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9826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C2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E8E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16E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1" w:name="OLE_LINK2" w:colFirst="2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B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BB7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0B0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5D4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BC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54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宿管中心</w:t>
            </w:r>
          </w:p>
          <w:p w14:paraId="705F96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住宿调整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6BA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B0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bookmarkEnd w:id="1"/>
      <w:tr w14:paraId="4F40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0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2" w:name="OLE_LINK3" w:colFirst="2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4F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财务处</w:t>
            </w:r>
          </w:p>
          <w:p w14:paraId="2627688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缴费情况审核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ED8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88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FE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AFF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0E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教材科</w:t>
            </w:r>
          </w:p>
          <w:p w14:paraId="2AC7B2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教材费审核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3798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2BF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3" w:type="dxa"/>
          </w:tcPr>
          <w:p w14:paraId="6562DCA6">
            <w:pPr>
              <w:widowControl/>
              <w:jc w:val="left"/>
            </w:pPr>
          </w:p>
        </w:tc>
        <w:tc>
          <w:tcPr>
            <w:tcW w:w="1463" w:type="dxa"/>
          </w:tcPr>
          <w:p w14:paraId="6D7E52DB">
            <w:pPr>
              <w:widowControl/>
              <w:jc w:val="left"/>
            </w:pPr>
          </w:p>
        </w:tc>
        <w:tc>
          <w:tcPr>
            <w:tcW w:w="1463" w:type="dxa"/>
          </w:tcPr>
          <w:p w14:paraId="41A08FF8">
            <w:pPr>
              <w:widowControl/>
              <w:jc w:val="left"/>
            </w:pPr>
          </w:p>
        </w:tc>
        <w:tc>
          <w:tcPr>
            <w:tcW w:w="1463" w:type="dxa"/>
            <w:vAlign w:val="bottom"/>
          </w:tcPr>
          <w:p w14:paraId="7DEE42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Align w:val="bottom"/>
          </w:tcPr>
          <w:p w14:paraId="08B694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Align w:val="bottom"/>
          </w:tcPr>
          <w:p w14:paraId="73606B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Align w:val="bottom"/>
          </w:tcPr>
          <w:p w14:paraId="1B826C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Align w:val="bottom"/>
          </w:tcPr>
          <w:p w14:paraId="04E4A7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Align w:val="bottom"/>
          </w:tcPr>
          <w:p w14:paraId="762832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vAlign w:val="bottom"/>
          </w:tcPr>
          <w:p w14:paraId="709543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bookmarkEnd w:id="2"/>
      <w:tr w14:paraId="725BB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56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4F4B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A6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52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FF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转专业后编入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班，学号不变。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CDC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40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02" w:hRule="atLeast"/>
        </w:trPr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ECF7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2C0A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2198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C14B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37BE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E927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675F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B8E0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2E5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4E86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312" w:hRule="atLeast"/>
        </w:trPr>
        <w:tc>
          <w:tcPr>
            <w:tcW w:w="964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357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说明：1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每学年第一、二周受理转专业申请。2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教务处在签署意见时必须审核学生成绩（原修读专业成绩表加盖公章附后），备注栏由教务处填写。3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审批通过后，抄送学生处、各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6EB63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405" w:hRule="atLeast"/>
        </w:trPr>
        <w:tc>
          <w:tcPr>
            <w:tcW w:w="9645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82E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94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339" w:hRule="atLeast"/>
        </w:trPr>
        <w:tc>
          <w:tcPr>
            <w:tcW w:w="96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6BF2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………………………………………………………………………………………………………………</w:t>
            </w:r>
          </w:p>
        </w:tc>
      </w:tr>
      <w:tr w14:paraId="5B999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6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C6A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此表由教务处填写，财务留存                                编号：</w:t>
            </w:r>
          </w:p>
        </w:tc>
      </w:tr>
      <w:tr w14:paraId="75754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AC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财务处：</w:t>
            </w:r>
          </w:p>
          <w:p w14:paraId="5360A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，身份证号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，申请由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</w:p>
          <w:p w14:paraId="57CA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专业学习，请办理相关手续。 </w:t>
            </w:r>
          </w:p>
          <w:p w14:paraId="6FA05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40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特此说明！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教务处（盖章）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     月      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07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63A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0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6A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C8C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8C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5D4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C5DA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D1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CB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3A9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27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E5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A85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8EB2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4630" w:type="dxa"/>
          <w:trHeight w:val="900" w:hRule="atLeast"/>
        </w:trPr>
        <w:tc>
          <w:tcPr>
            <w:tcW w:w="942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3B6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537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57AB794F"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ZiYmFmY2QwYzI5N2UwMTg0NDdlZmZjMjJiYzBkZjQifQ=="/>
  </w:docVars>
  <w:rsids>
    <w:rsidRoot w:val="00296883"/>
    <w:rsid w:val="002803BF"/>
    <w:rsid w:val="00296883"/>
    <w:rsid w:val="009A70BE"/>
    <w:rsid w:val="009F758D"/>
    <w:rsid w:val="00BD5F5E"/>
    <w:rsid w:val="03DC1E65"/>
    <w:rsid w:val="07905177"/>
    <w:rsid w:val="07A82789"/>
    <w:rsid w:val="09C10808"/>
    <w:rsid w:val="0A1B094B"/>
    <w:rsid w:val="0A1D0BDF"/>
    <w:rsid w:val="0A6E6FAF"/>
    <w:rsid w:val="0B29042D"/>
    <w:rsid w:val="0D370801"/>
    <w:rsid w:val="0E026646"/>
    <w:rsid w:val="0E9474A5"/>
    <w:rsid w:val="0FEC0355"/>
    <w:rsid w:val="101C2CB2"/>
    <w:rsid w:val="10B95DBD"/>
    <w:rsid w:val="116170FF"/>
    <w:rsid w:val="129F601B"/>
    <w:rsid w:val="134A3E7D"/>
    <w:rsid w:val="14AE66B9"/>
    <w:rsid w:val="15481AC7"/>
    <w:rsid w:val="18D77E76"/>
    <w:rsid w:val="1A8D46C1"/>
    <w:rsid w:val="1B682E93"/>
    <w:rsid w:val="1F233331"/>
    <w:rsid w:val="22156BB2"/>
    <w:rsid w:val="247E7628"/>
    <w:rsid w:val="24A83AB4"/>
    <w:rsid w:val="24F72F04"/>
    <w:rsid w:val="25FD36D9"/>
    <w:rsid w:val="2BC27AD0"/>
    <w:rsid w:val="2DB54780"/>
    <w:rsid w:val="2DC45388"/>
    <w:rsid w:val="31D202EF"/>
    <w:rsid w:val="31D23C9C"/>
    <w:rsid w:val="32B874E9"/>
    <w:rsid w:val="3419767F"/>
    <w:rsid w:val="3963396E"/>
    <w:rsid w:val="398B6FE2"/>
    <w:rsid w:val="3A230293"/>
    <w:rsid w:val="3C810B69"/>
    <w:rsid w:val="45917A46"/>
    <w:rsid w:val="465F62DC"/>
    <w:rsid w:val="49E52076"/>
    <w:rsid w:val="4AB114E1"/>
    <w:rsid w:val="4B2B78CE"/>
    <w:rsid w:val="4B8A09FD"/>
    <w:rsid w:val="4C5E7C75"/>
    <w:rsid w:val="4CA03C74"/>
    <w:rsid w:val="4FFC6085"/>
    <w:rsid w:val="503A3416"/>
    <w:rsid w:val="53587B51"/>
    <w:rsid w:val="53664868"/>
    <w:rsid w:val="547C3F12"/>
    <w:rsid w:val="54B315B0"/>
    <w:rsid w:val="566E64EC"/>
    <w:rsid w:val="5DBD1AA8"/>
    <w:rsid w:val="61AF068A"/>
    <w:rsid w:val="6A233BA9"/>
    <w:rsid w:val="6A7D6933"/>
    <w:rsid w:val="6C15526A"/>
    <w:rsid w:val="6E690281"/>
    <w:rsid w:val="6EB945F6"/>
    <w:rsid w:val="6FF919BE"/>
    <w:rsid w:val="71E82A28"/>
    <w:rsid w:val="725B7CB9"/>
    <w:rsid w:val="786A7C83"/>
    <w:rsid w:val="79E25994"/>
    <w:rsid w:val="7AF24E4B"/>
    <w:rsid w:val="7DA00FD3"/>
    <w:rsid w:val="7E674FC5"/>
    <w:rsid w:val="7F2D0189"/>
    <w:rsid w:val="7FD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401</Characters>
  <Lines>8</Lines>
  <Paragraphs>2</Paragraphs>
  <TotalTime>15</TotalTime>
  <ScaleCrop>false</ScaleCrop>
  <LinksUpToDate>false</LinksUpToDate>
  <CharactersWithSpaces>1304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2019-01-31T04:51:00Z</dcterms:created>
  <dc:creator>Administrator</dc:creator>
  <cp:lastModifiedBy>流星划过</cp:lastModifiedBy>
  <cp:lastPrinted>2024-10-15T06:06:06Z</cp:lastPrinted>
  <dcterms:modified xsi:type="dcterms:W3CDTF">2024-10-15T06:15:20Z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89B72AFA18BF49E8840372A56973BF5A_12</vt:lpwstr>
  </property>
</Properties>
</file>